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9FC0" w14:textId="77777777" w:rsidR="004D3857" w:rsidRDefault="00192845" w:rsidP="00DB62FE">
      <w:pPr>
        <w:jc w:val="center"/>
        <w:rPr>
          <w:sz w:val="24"/>
        </w:rPr>
      </w:pPr>
      <w:r w:rsidRPr="00DB62FE">
        <w:rPr>
          <w:rFonts w:hint="eastAsia"/>
          <w:sz w:val="24"/>
        </w:rPr>
        <w:t>測定結果報告書</w:t>
      </w:r>
      <w:r w:rsidR="00FE2336">
        <w:rPr>
          <w:rFonts w:hint="eastAsia"/>
          <w:sz w:val="24"/>
        </w:rPr>
        <w:t>（テスト測定）</w:t>
      </w:r>
    </w:p>
    <w:p w14:paraId="6C607F6F" w14:textId="77777777" w:rsidR="00DB62FE" w:rsidRPr="00DB62FE" w:rsidRDefault="00DB62FE" w:rsidP="00DB62FE">
      <w:pPr>
        <w:jc w:val="center"/>
        <w:rPr>
          <w:sz w:val="24"/>
        </w:rPr>
      </w:pPr>
    </w:p>
    <w:p w14:paraId="4D05BABD" w14:textId="77777777" w:rsidR="00192845" w:rsidRDefault="00DB62FE" w:rsidP="00DB62FE">
      <w:pPr>
        <w:jc w:val="right"/>
      </w:pPr>
      <w:r>
        <w:rPr>
          <w:rFonts w:hint="eastAsia"/>
        </w:rPr>
        <w:t>提出日：</w:t>
      </w:r>
      <w:r w:rsidR="00870846">
        <w:rPr>
          <w:rFonts w:hint="eastAsia"/>
        </w:rPr>
        <w:t xml:space="preserve"> </w:t>
      </w:r>
      <w:r w:rsidR="00870846">
        <w:t xml:space="preserve">   </w:t>
      </w:r>
      <w:r>
        <w:rPr>
          <w:rFonts w:hint="eastAsia"/>
        </w:rPr>
        <w:t xml:space="preserve">　年</w:t>
      </w:r>
      <w:r w:rsidR="00870846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87084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3"/>
        <w:tblW w:w="83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949"/>
      </w:tblGrid>
      <w:tr w:rsidR="00435B0C" w:rsidRPr="009E3F35" w14:paraId="0F39DC15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FD9B069" w14:textId="77777777" w:rsidR="00435B0C" w:rsidRPr="009E3F35" w:rsidRDefault="00435B0C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会社名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D519E7D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14:paraId="2856CF80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39BCCDB9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担当者氏名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B2CFF9C" w14:textId="77777777" w:rsidR="00435B0C" w:rsidRPr="009E3F35" w:rsidRDefault="00435B0C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870846" w:rsidRPr="009E3F35" w14:paraId="4B28513E" w14:textId="77777777" w:rsidTr="00362B47"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25633473" w14:textId="77777777" w:rsidR="00870846" w:rsidRPr="009E3F35" w:rsidRDefault="00870846" w:rsidP="00870846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9DFD62C" w14:textId="77777777" w:rsidR="00870846" w:rsidRPr="009E3F35" w:rsidRDefault="00870846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435B0C" w:rsidRPr="009E3F35" w14:paraId="412FBD28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4C189A5" w14:textId="77777777" w:rsidR="00435B0C" w:rsidRPr="009E3F35" w:rsidRDefault="00870846" w:rsidP="00870846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FCA5BC6" w14:textId="77777777" w:rsidR="00435B0C" w:rsidRPr="00972E42" w:rsidRDefault="00435B0C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14:paraId="70EDBC84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F7875AE" w14:textId="77777777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スケジュール枠番号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B477F5C" w14:textId="77777777"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14:paraId="2E2EB8A0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6B661AD2" w14:textId="4ECD6CA0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</w:t>
            </w:r>
            <w:r w:rsidR="00B00C05">
              <w:rPr>
                <w:rFonts w:asciiTheme="minorHAnsi" w:eastAsiaTheme="minorEastAsia" w:hint="eastAsia"/>
                <w:sz w:val="21"/>
                <w:szCs w:val="21"/>
              </w:rPr>
              <w:t>受取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71FE8B1" w14:textId="77777777"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DB62FE" w:rsidRPr="009E3F35" w14:paraId="4BB390E9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16DA24C" w14:textId="30C92FCC" w:rsidR="00DB62FE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器物</w:t>
            </w:r>
            <w:r w:rsidR="00B00C05">
              <w:rPr>
                <w:rFonts w:asciiTheme="minorHAnsi" w:eastAsiaTheme="minorEastAsia" w:hint="eastAsia"/>
                <w:sz w:val="21"/>
                <w:szCs w:val="21"/>
              </w:rPr>
              <w:t>発送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F82515" w14:textId="77777777" w:rsidR="00DB62FE" w:rsidRPr="00972E42" w:rsidRDefault="00DB62FE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B00C05" w:rsidRPr="009E3F35" w14:paraId="41472B01" w14:textId="77777777" w:rsidTr="00362B47">
        <w:trPr>
          <w:trHeight w:val="288"/>
        </w:trPr>
        <w:tc>
          <w:tcPr>
            <w:tcW w:w="2410" w:type="dxa"/>
            <w:tcBorders>
              <w:right w:val="single" w:sz="4" w:space="0" w:color="0000FF"/>
            </w:tcBorders>
            <w:vAlign w:val="center"/>
          </w:tcPr>
          <w:p w14:paraId="56851851" w14:textId="5D3362B0" w:rsidR="00B00C05" w:rsidRDefault="00B00C05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発送時</w:t>
            </w:r>
            <w:r w:rsidR="00362B47">
              <w:rPr>
                <w:rFonts w:asciiTheme="minorHAnsi" w:eastAsiaTheme="minorEastAsia" w:hint="eastAsia"/>
                <w:sz w:val="21"/>
                <w:szCs w:val="21"/>
              </w:rPr>
              <w:t>の運送会社名と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荷物追跡用伝票番号</w:t>
            </w:r>
          </w:p>
        </w:tc>
        <w:tc>
          <w:tcPr>
            <w:tcW w:w="59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B02B0D8" w14:textId="77777777" w:rsidR="00B00C05" w:rsidRPr="00362B47" w:rsidRDefault="00B00C05" w:rsidP="00435B0C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</w:tbl>
    <w:p w14:paraId="42CB2545" w14:textId="77777777" w:rsidR="00DB62FE" w:rsidRPr="00DB62FE" w:rsidRDefault="00DB62FE" w:rsidP="00FE2336"/>
    <w:p w14:paraId="06618DC1" w14:textId="7061DB53" w:rsidR="00870846" w:rsidRDefault="009B4746">
      <w:r>
        <w:rPr>
          <w:rFonts w:hint="eastAsia"/>
        </w:rPr>
        <w:t>測定された全抵抗レンジの結果を報告してください。</w:t>
      </w:r>
      <w:r w:rsidR="00870846">
        <w:rPr>
          <w:rFonts w:hint="eastAsia"/>
        </w:rPr>
        <w:t>測定しなかった抵抗器の表は削除</w:t>
      </w:r>
      <w:r w:rsidR="00482AF4">
        <w:rPr>
          <w:rFonts w:hint="eastAsia"/>
        </w:rPr>
        <w:t>して下さると助かります</w:t>
      </w:r>
      <w:r w:rsidR="00870846">
        <w:rPr>
          <w:rFonts w:hint="eastAsia"/>
        </w:rPr>
        <w:t>。</w:t>
      </w:r>
    </w:p>
    <w:p w14:paraId="6787D5BD" w14:textId="77777777" w:rsidR="00DB62FE" w:rsidRDefault="00DB62FE">
      <w:r>
        <w:rPr>
          <w:rFonts w:hint="eastAsia"/>
        </w:rPr>
        <w:t>10</w:t>
      </w:r>
      <w:r w:rsidR="00870846">
        <w:t>0</w:t>
      </w:r>
      <w:r>
        <w:rPr>
          <w:rFonts w:hint="eastAsia"/>
        </w:rPr>
        <w:t xml:space="preserve"> </w:t>
      </w:r>
      <w:r w:rsidR="00870846">
        <w:t>m</w:t>
      </w:r>
      <w:r>
        <w:rPr>
          <w:rFonts w:hint="eastAsia"/>
        </w:rPr>
        <w:t>Ω</w:t>
      </w:r>
      <w:r w:rsidR="00870846">
        <w:rPr>
          <w:rFonts w:hint="eastAsia"/>
        </w:rPr>
        <w:t xml:space="preserve"> </w:t>
      </w:r>
      <w:r w:rsidR="00870846">
        <w:t>CSR-R10 (S/N:C18034)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DB62FE" w:rsidRPr="009E3F35" w14:paraId="182B86D9" w14:textId="77777777" w:rsidTr="00DB62FE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611FAF71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79A5E97" w14:textId="77777777"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 w:rsidR="00870846"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DB62FE" w:rsidRPr="009E3F35" w14:paraId="3D70591F" w14:textId="77777777" w:rsidTr="00DB62FE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8E0EAF4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7A26E5A" w14:textId="77777777"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+0.0 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µ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 w:rsidR="00870846">
              <w:rPr>
                <w:rFonts w:asciiTheme="minorHAnsi" w:eastAsiaTheme="minorEastAsia"/>
                <w:sz w:val="21"/>
                <w:szCs w:val="21"/>
              </w:rPr>
              <w:t>/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DB62FE" w:rsidRPr="009E3F35" w14:paraId="70296457" w14:textId="77777777" w:rsidTr="00DB62FE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A17DFB8" w14:textId="77777777" w:rsidR="00DB62FE" w:rsidRPr="009E3F35" w:rsidRDefault="00DB62FE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0EE4713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 w:rsidR="00870846">
              <w:rPr>
                <w:rFonts w:asciiTheme="minorHAnsi" w:eastAsiaTheme="minorEastAsia"/>
                <w:sz w:val="21"/>
                <w:szCs w:val="21"/>
              </w:rPr>
              <w:t>/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DB62FE" w:rsidRPr="009E3F35" w14:paraId="1EC7CB85" w14:textId="77777777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EFB3F89" w14:textId="77777777" w:rsidR="00DB62FE" w:rsidRPr="009E3F35" w:rsidRDefault="00DB62F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</w:t>
            </w:r>
            <w:r w:rsidR="00870846">
              <w:rPr>
                <w:rFonts w:asciiTheme="minorHAnsi" w:eastAsiaTheme="minorEastAsia" w:hint="eastAsia"/>
                <w:sz w:val="21"/>
                <w:szCs w:val="21"/>
              </w:rPr>
              <w:t>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7C15433" w14:textId="77777777" w:rsidR="00DB62FE" w:rsidRPr="00972E42" w:rsidRDefault="00870846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 w:rsidR="00DB62FE"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/>
                <w:sz w:val="21"/>
                <w:szCs w:val="21"/>
              </w:rPr>
              <w:t>A</w:t>
            </w:r>
          </w:p>
        </w:tc>
      </w:tr>
      <w:tr w:rsidR="009743CE" w:rsidRPr="009E3F35" w14:paraId="1F336317" w14:textId="77777777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1D7807C" w14:textId="77777777" w:rsidR="009743CE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36906B6" w14:textId="77777777" w:rsidR="009743CE" w:rsidRPr="00972E42" w:rsidRDefault="009743CE" w:rsidP="009743C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DB62FE" w:rsidRPr="009E3F35" w14:paraId="545AEC75" w14:textId="77777777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16D1D49" w14:textId="77777777" w:rsidR="00DB62FE" w:rsidRDefault="009743CE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2092847" w14:textId="77777777" w:rsidR="00DB62FE" w:rsidRPr="00972E42" w:rsidRDefault="00870846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 w:rsidR="009743CE"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00B7A3A4" w14:textId="77777777" w:rsidTr="00DB62FE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F2E14FA" w14:textId="77777777" w:rsidR="00870846" w:rsidRDefault="00870846" w:rsidP="00DB62FE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5E797CE" w14:textId="77777777" w:rsidR="00870846" w:rsidRDefault="00870846" w:rsidP="004D3857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200D69FA" w14:textId="77777777" w:rsidR="00870846" w:rsidRDefault="00870846" w:rsidP="00870846"/>
    <w:p w14:paraId="3DA7536B" w14:textId="77777777" w:rsidR="00870846" w:rsidRDefault="00870846" w:rsidP="00870846">
      <w:r>
        <w:rPr>
          <w:rFonts w:hint="eastAsia"/>
        </w:rPr>
        <w:t>10</w:t>
      </w:r>
      <w:r>
        <w:t>0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LSR-R10 (S/N:18K1069)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00A85165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7380CAB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C4AE7B8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422A6473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447311C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A33D976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1B39AA76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6F5C6EC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812FB26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41BA1D07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E4D398D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3A5910B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565330FF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BF85AB4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BC77F8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3C82E88E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08B808D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2CF79DE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762DC0DA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5205E31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5CA1FAB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544C7450" w14:textId="77777777" w:rsidR="00870846" w:rsidRDefault="00870846" w:rsidP="00870846"/>
    <w:p w14:paraId="14170A7D" w14:textId="77777777" w:rsidR="00870846" w:rsidRDefault="00870846">
      <w:pPr>
        <w:widowControl/>
        <w:jc w:val="left"/>
      </w:pPr>
      <w:r>
        <w:br w:type="page"/>
      </w:r>
    </w:p>
    <w:p w14:paraId="52FA26B0" w14:textId="77777777" w:rsidR="00870846" w:rsidRDefault="00870846" w:rsidP="00870846">
      <w:r>
        <w:rPr>
          <w:rFonts w:hint="eastAsia"/>
        </w:rPr>
        <w:lastRenderedPageBreak/>
        <w:t>1</w:t>
      </w:r>
      <w:r>
        <w:t>0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CSR-10</w:t>
      </w:r>
      <w:r>
        <w:rPr>
          <w:rFonts w:hint="eastAsia"/>
        </w:rPr>
        <w:t>N</w:t>
      </w:r>
      <w:r>
        <w:t xml:space="preserve"> (S/N:C18041)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2119130A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61AB2080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D0AC44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74C2F540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9FC3D7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CCF38CD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26800CD8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6477DDA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FB3F9B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21EED0D0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9797DC2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4DA334C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78499B4D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61CD8C1C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584F221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03E080F7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AD7C578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2BF6709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06A66F8F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6C03C27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7D08C63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3A128044" w14:textId="77777777" w:rsidR="00870846" w:rsidRDefault="00870846" w:rsidP="00870846"/>
    <w:p w14:paraId="72CF76D5" w14:textId="77777777" w:rsidR="00870846" w:rsidRDefault="00870846" w:rsidP="00870846">
      <w:r>
        <w:rPr>
          <w:rFonts w:hint="eastAsia"/>
        </w:rPr>
        <w:t xml:space="preserve">10 </w:t>
      </w:r>
      <w:r>
        <w:t>m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LSR-10N (S/N:18F1040)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09A502DD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C0ECA2F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E6F29D6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31BBC259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A6B7F2D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8FA9F3D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4BFDA440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B1BAC5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AF87E8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006E6408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C930457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F1A5653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01D7FDBD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26002B06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F7F4DC9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3E8FC8FC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62DF222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BAEDE37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12C8AEEB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2D1E3FB1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C7E4276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37EB1F33" w14:textId="77777777" w:rsidR="00870846" w:rsidRDefault="00870846" w:rsidP="00870846"/>
    <w:p w14:paraId="5218B959" w14:textId="77777777" w:rsidR="00870846" w:rsidRDefault="00870846" w:rsidP="00870846">
      <w:r>
        <w:rPr>
          <w:rFonts w:hint="eastAsia"/>
        </w:rPr>
        <w:t xml:space="preserve">1 </w:t>
      </w:r>
      <w:r>
        <w:t>m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CSR-1</w:t>
      </w:r>
      <w:r>
        <w:rPr>
          <w:rFonts w:hint="eastAsia"/>
        </w:rPr>
        <w:t>N</w:t>
      </w:r>
      <w:r>
        <w:t>0 (S/N:C18028)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2F4EECBE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98B72A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BA8361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3983F9E7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1DCF9F6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6E0A0B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7C211523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716DC5A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3101C78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51D73FF7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C34CEFC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0F56959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47D39C14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9BDCF41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1C4D95E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5EF9ADD4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C177632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B1E2837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30BE009F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2B8E94C7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7EE6C50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042A9926" w14:textId="77777777" w:rsidR="00870846" w:rsidRDefault="00870846" w:rsidP="00870846"/>
    <w:p w14:paraId="714201EC" w14:textId="77777777" w:rsidR="00870846" w:rsidRDefault="00870846" w:rsidP="00870846">
      <w:r>
        <w:rPr>
          <w:rFonts w:hint="eastAsia"/>
        </w:rPr>
        <w:t xml:space="preserve">1 </w:t>
      </w:r>
      <w:r>
        <w:t>m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LSR-1N0 (S/N:17L1028)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11BF53B1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0C50A0A4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2F6842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484B8908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3FA6B1D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8EC321E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709BC252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4D4D379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C17B16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006F498D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227AC0FF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A4ABE31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5C3C5DBA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8656157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4542C82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0D140B34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12E494FF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34A7BE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1A1C9D03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54FE81F0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2CBA8EE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56C03ACE" w14:textId="77777777" w:rsidR="00870846" w:rsidRDefault="00870846" w:rsidP="00870846">
      <w:r>
        <w:rPr>
          <w:rFonts w:hint="eastAsia"/>
        </w:rPr>
        <w:lastRenderedPageBreak/>
        <w:t>1</w:t>
      </w:r>
      <w:r>
        <w:t>00</w:t>
      </w:r>
      <w:r>
        <w:rPr>
          <w:rFonts w:hint="eastAsia"/>
        </w:rPr>
        <w:t xml:space="preserve"> µ</w:t>
      </w:r>
      <w:r>
        <w:rPr>
          <w:rFonts w:hint="eastAsia"/>
        </w:rPr>
        <w:t>Ω</w:t>
      </w:r>
      <w:r>
        <w:rPr>
          <w:rFonts w:hint="eastAsia"/>
        </w:rPr>
        <w:t xml:space="preserve"> </w:t>
      </w:r>
      <w:r>
        <w:t>9334A (S/N:73 310)</w:t>
      </w:r>
      <w:r>
        <w:rPr>
          <w:rFonts w:hint="eastAsia"/>
        </w:rPr>
        <w:t>（測定手順書番号：　　　）</w:t>
      </w:r>
    </w:p>
    <w:tbl>
      <w:tblPr>
        <w:tblStyle w:val="a3"/>
        <w:tblW w:w="83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2"/>
        <w:gridCol w:w="6101"/>
      </w:tblGrid>
      <w:tr w:rsidR="00870846" w:rsidRPr="009E3F35" w14:paraId="1C516FDA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279CCBF3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測定日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548FE52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20</w:t>
            </w:r>
            <w:r>
              <w:rPr>
                <w:rFonts w:asciiTheme="minorHAnsi" w:eastAsiaTheme="minorEastAsia"/>
                <w:sz w:val="21"/>
                <w:szCs w:val="21"/>
              </w:rPr>
              <w:t>21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/</w:t>
            </w:r>
            <w:r>
              <w:rPr>
                <w:rFonts w:asciiTheme="minorHAnsi" w:eastAsiaTheme="minorEastAsia"/>
                <w:sz w:val="21"/>
                <w:szCs w:val="21"/>
              </w:rPr>
              <w:t>0</w:t>
            </w:r>
          </w:p>
        </w:tc>
      </w:tr>
      <w:tr w:rsidR="00870846" w:rsidRPr="009E3F35" w14:paraId="2BBB1493" w14:textId="77777777" w:rsidTr="003B6F4F">
        <w:trPr>
          <w:trHeight w:val="356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7B3CAC6C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確定値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1AFAE35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+0.0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</w:p>
        </w:tc>
      </w:tr>
      <w:tr w:rsidR="00870846" w:rsidRPr="009E3F35" w14:paraId="29F875CA" w14:textId="77777777" w:rsidTr="003B6F4F">
        <w:trPr>
          <w:trHeight w:val="372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31125C4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拡張不確かさ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3E2AC4B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/>
                <w:sz w:val="21"/>
                <w:szCs w:val="21"/>
              </w:rPr>
              <w:t>.0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µ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</w:t>
            </w:r>
            <w:r>
              <w:rPr>
                <w:rFonts w:asciiTheme="minorHAnsi" w:eastAsiaTheme="minorEastAsia"/>
                <w:sz w:val="21"/>
                <w:szCs w:val="21"/>
              </w:rPr>
              <w:t>/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Ω（</w:t>
            </w:r>
            <w:r w:rsidRPr="00DB62FE">
              <w:rPr>
                <w:rFonts w:asciiTheme="minorHAnsi" w:eastAsiaTheme="minorEastAsia" w:hint="eastAsia"/>
                <w:i/>
                <w:sz w:val="21"/>
                <w:szCs w:val="21"/>
              </w:rPr>
              <w:t>k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=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2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）</w:t>
            </w:r>
          </w:p>
        </w:tc>
      </w:tr>
      <w:tr w:rsidR="00870846" w:rsidRPr="009E3F35" w14:paraId="1484CBC0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BCB973B" w14:textId="77777777" w:rsidR="00870846" w:rsidRPr="009E3F35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測定電流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C758BE7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0 A</w:t>
            </w:r>
          </w:p>
        </w:tc>
      </w:tr>
      <w:tr w:rsidR="00870846" w:rsidRPr="009E3F35" w14:paraId="3257C901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45894C62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温度、湿度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F4417F4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>23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℃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,</w:t>
            </w:r>
            <w:r>
              <w:rPr>
                <w:rFonts w:asciiTheme="minorHAnsi" w:eastAsiaTheme="minorEastAsia"/>
                <w:sz w:val="21"/>
                <w:szCs w:val="21"/>
              </w:rPr>
              <w:t xml:space="preserve"> 40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%</w:t>
            </w:r>
          </w:p>
        </w:tc>
      </w:tr>
      <w:tr w:rsidR="00870846" w:rsidRPr="009E3F35" w14:paraId="078FE889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6CC6EB46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Settling Time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63CDA50" w14:textId="77777777" w:rsidR="00870846" w:rsidRPr="00972E42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/>
                <w:sz w:val="21"/>
                <w:szCs w:val="21"/>
              </w:rPr>
              <w:t xml:space="preserve">0 </w:t>
            </w:r>
            <w:r>
              <w:rPr>
                <w:rFonts w:asciiTheme="minorHAnsi" w:eastAsiaTheme="minorEastAsia" w:hint="eastAsia"/>
                <w:sz w:val="21"/>
                <w:szCs w:val="21"/>
              </w:rPr>
              <w:t>秒</w:t>
            </w:r>
          </w:p>
        </w:tc>
      </w:tr>
      <w:tr w:rsidR="00870846" w:rsidRPr="009E3F35" w14:paraId="1C8F8885" w14:textId="77777777" w:rsidTr="003B6F4F">
        <w:trPr>
          <w:trHeight w:val="297"/>
        </w:trPr>
        <w:tc>
          <w:tcPr>
            <w:tcW w:w="2272" w:type="dxa"/>
            <w:tcBorders>
              <w:right w:val="single" w:sz="4" w:space="0" w:color="0000FF"/>
            </w:tcBorders>
            <w:vAlign w:val="center"/>
          </w:tcPr>
          <w:p w14:paraId="36D88F76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計測器</w:t>
            </w:r>
          </w:p>
        </w:tc>
        <w:tc>
          <w:tcPr>
            <w:tcW w:w="61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D04647B" w14:textId="77777777" w:rsidR="00870846" w:rsidRDefault="00870846" w:rsidP="003B6F4F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測定方法、ブリッジ型番、レンジエクステンダーのレンジ等</w:t>
            </w:r>
          </w:p>
        </w:tc>
      </w:tr>
    </w:tbl>
    <w:p w14:paraId="497514E2" w14:textId="77777777" w:rsidR="00DB62FE" w:rsidRPr="00870846" w:rsidRDefault="00DB62FE" w:rsidP="00870846"/>
    <w:sectPr w:rsidR="00DB62FE" w:rsidRPr="00870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C817" w14:textId="77777777" w:rsidR="000D403C" w:rsidRDefault="000D403C" w:rsidP="000D403C">
      <w:r>
        <w:separator/>
      </w:r>
    </w:p>
  </w:endnote>
  <w:endnote w:type="continuationSeparator" w:id="0">
    <w:p w14:paraId="4C1F98AD" w14:textId="77777777" w:rsidR="000D403C" w:rsidRDefault="000D403C" w:rsidP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EF47" w14:textId="77777777" w:rsidR="000D403C" w:rsidRDefault="000D403C" w:rsidP="000D403C">
      <w:r>
        <w:separator/>
      </w:r>
    </w:p>
  </w:footnote>
  <w:footnote w:type="continuationSeparator" w:id="0">
    <w:p w14:paraId="338C6293" w14:textId="77777777" w:rsidR="000D403C" w:rsidRDefault="000D403C" w:rsidP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F50A9"/>
    <w:multiLevelType w:val="hybridMultilevel"/>
    <w:tmpl w:val="62F8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560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40C30F3"/>
    <w:multiLevelType w:val="multilevel"/>
    <w:tmpl w:val="7D76833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CEF22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4"/>
    <w:rsid w:val="0003784A"/>
    <w:rsid w:val="000677D4"/>
    <w:rsid w:val="000D403C"/>
    <w:rsid w:val="000D568B"/>
    <w:rsid w:val="000E5B34"/>
    <w:rsid w:val="00192845"/>
    <w:rsid w:val="00210D06"/>
    <w:rsid w:val="002369A8"/>
    <w:rsid w:val="00362B47"/>
    <w:rsid w:val="00435B0C"/>
    <w:rsid w:val="00447D14"/>
    <w:rsid w:val="00453740"/>
    <w:rsid w:val="00482AF4"/>
    <w:rsid w:val="004D3857"/>
    <w:rsid w:val="00686DE0"/>
    <w:rsid w:val="006E2268"/>
    <w:rsid w:val="00856B44"/>
    <w:rsid w:val="00870846"/>
    <w:rsid w:val="00881287"/>
    <w:rsid w:val="008A63D2"/>
    <w:rsid w:val="00900D7C"/>
    <w:rsid w:val="0091059F"/>
    <w:rsid w:val="00913143"/>
    <w:rsid w:val="009743CE"/>
    <w:rsid w:val="009B4746"/>
    <w:rsid w:val="009C255D"/>
    <w:rsid w:val="00B00C05"/>
    <w:rsid w:val="00D03628"/>
    <w:rsid w:val="00DB62FE"/>
    <w:rsid w:val="00E4792C"/>
    <w:rsid w:val="00E5723A"/>
    <w:rsid w:val="00F77AE4"/>
    <w:rsid w:val="00FC45FD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66163"/>
  <w15:chartTrackingRefBased/>
  <w15:docId w15:val="{E9441A77-6BC1-4C4B-96B1-85B140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6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B0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2FE"/>
    <w:pPr>
      <w:ind w:leftChars="400" w:left="840"/>
    </w:pPr>
  </w:style>
  <w:style w:type="paragraph" w:styleId="a5">
    <w:name w:val="No Spacing"/>
    <w:uiPriority w:val="1"/>
    <w:qFormat/>
    <w:rsid w:val="00DB62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B62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62FE"/>
    <w:rPr>
      <w:rFonts w:asciiTheme="majorHAnsi" w:eastAsiaTheme="majorEastAsia" w:hAnsiTheme="majorHAnsi" w:cstheme="majorBidi"/>
    </w:rPr>
  </w:style>
  <w:style w:type="character" w:styleId="a6">
    <w:name w:val="Placeholder Text"/>
    <w:basedOn w:val="a0"/>
    <w:uiPriority w:val="99"/>
    <w:semiHidden/>
    <w:rsid w:val="004D3857"/>
    <w:rPr>
      <w:color w:val="808080"/>
    </w:rPr>
  </w:style>
  <w:style w:type="paragraph" w:styleId="a7">
    <w:name w:val="header"/>
    <w:basedOn w:val="a"/>
    <w:link w:val="a8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03C"/>
  </w:style>
  <w:style w:type="paragraph" w:styleId="a9">
    <w:name w:val="footer"/>
    <w:basedOn w:val="a"/>
    <w:link w:val="aa"/>
    <w:uiPriority w:val="99"/>
    <w:unhideWhenUsed/>
    <w:rsid w:val="000D4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大江武彦</dc:creator>
  <cp:keywords/>
  <dc:description/>
  <cp:lastModifiedBy>大江武彦</cp:lastModifiedBy>
  <cp:revision>24</cp:revision>
  <dcterms:created xsi:type="dcterms:W3CDTF">2017-07-09T03:36:00Z</dcterms:created>
  <dcterms:modified xsi:type="dcterms:W3CDTF">2021-01-25T00:57:00Z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t.oe@aist.go.jp</vt:lpwstr>
  </property>
  <property fmtid="{D5CDD505-2E9C-101B-9397-08002B2CF9AE}" pid="5" name="MSIP_Label_ddc55989-3c9e-4466-8514-eac6f80f6373_SetDate">
    <vt:lpwstr>2021-01-25T00:57:00.9712406Z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d867ac77-9433-49b4-9c09-66ac0b3b8b97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